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71" w:rsidRDefault="00855E71">
      <w:pPr>
        <w:pStyle w:val="a3"/>
        <w:rPr>
          <w:i w:val="0"/>
          <w:sz w:val="20"/>
        </w:rPr>
      </w:pPr>
      <w:bookmarkStart w:id="0" w:name="_GoBack"/>
      <w:bookmarkEnd w:id="0"/>
    </w:p>
    <w:p w:rsidR="00855E71" w:rsidRDefault="009E0AA7">
      <w:pPr>
        <w:spacing w:before="296" w:line="278" w:lineRule="auto"/>
        <w:ind w:left="3788" w:right="1620" w:hanging="2159"/>
        <w:rPr>
          <w:b/>
          <w:i/>
          <w:sz w:val="36"/>
        </w:rPr>
      </w:pPr>
      <w:r>
        <w:rPr>
          <w:b/>
          <w:i/>
          <w:sz w:val="36"/>
        </w:rPr>
        <w:t>Автоматичний гематологічний аналізатор F560</w:t>
      </w:r>
      <w:r>
        <w:rPr>
          <w:b/>
          <w:i/>
          <w:spacing w:val="-79"/>
          <w:sz w:val="36"/>
        </w:rPr>
        <w:t xml:space="preserve"> </w:t>
      </w:r>
      <w:r>
        <w:rPr>
          <w:b/>
          <w:i/>
          <w:sz w:val="36"/>
        </w:rPr>
        <w:t>(5-diff,</w:t>
      </w:r>
      <w:r>
        <w:rPr>
          <w:b/>
          <w:i/>
          <w:spacing w:val="-1"/>
          <w:sz w:val="36"/>
        </w:rPr>
        <w:t xml:space="preserve"> </w:t>
      </w:r>
      <w:r>
        <w:rPr>
          <w:b/>
          <w:i/>
          <w:sz w:val="36"/>
        </w:rPr>
        <w:t>28</w:t>
      </w:r>
      <w:r>
        <w:rPr>
          <w:b/>
          <w:i/>
          <w:spacing w:val="1"/>
          <w:sz w:val="36"/>
        </w:rPr>
        <w:t xml:space="preserve"> </w:t>
      </w:r>
      <w:r>
        <w:rPr>
          <w:b/>
          <w:i/>
          <w:sz w:val="36"/>
        </w:rPr>
        <w:t>параметрів).</w:t>
      </w:r>
    </w:p>
    <w:p w:rsidR="00855E71" w:rsidRDefault="009E0AA7">
      <w:pPr>
        <w:pStyle w:val="1"/>
        <w:ind w:left="1934" w:right="2147"/>
        <w:jc w:val="center"/>
      </w:pPr>
      <w:r>
        <w:rPr>
          <w:spacing w:val="-1"/>
        </w:rPr>
        <w:t>Виробництва</w:t>
      </w:r>
      <w:r>
        <w:rPr>
          <w:spacing w:val="-15"/>
        </w:rPr>
        <w:t xml:space="preserve"> </w:t>
      </w:r>
      <w:r>
        <w:rPr>
          <w:spacing w:val="-1"/>
        </w:rPr>
        <w:t>компанії</w:t>
      </w:r>
      <w:r>
        <w:rPr>
          <w:spacing w:val="-15"/>
        </w:rPr>
        <w:t xml:space="preserve"> </w:t>
      </w:r>
      <w:proofErr w:type="spellStart"/>
      <w:r>
        <w:t>Maccura</w:t>
      </w:r>
      <w:proofErr w:type="spellEnd"/>
      <w:r>
        <w:t xml:space="preserve"> </w:t>
      </w:r>
      <w:proofErr w:type="spellStart"/>
      <w:r>
        <w:t>Biotechnology</w:t>
      </w:r>
      <w:proofErr w:type="spellEnd"/>
      <w:r>
        <w:t xml:space="preserve"> </w:t>
      </w:r>
      <w:proofErr w:type="spellStart"/>
      <w:r>
        <w:t>Co</w:t>
      </w:r>
      <w:proofErr w:type="spellEnd"/>
      <w:r>
        <w:t>.,</w:t>
      </w:r>
      <w:r>
        <w:rPr>
          <w:spacing w:val="-1"/>
        </w:rPr>
        <w:t xml:space="preserve"> </w:t>
      </w:r>
      <w:proofErr w:type="spellStart"/>
      <w:r>
        <w:t>Ltd</w:t>
      </w:r>
      <w:proofErr w:type="spellEnd"/>
      <w:r>
        <w:t>,</w:t>
      </w:r>
      <w:r>
        <w:rPr>
          <w:spacing w:val="-16"/>
        </w:rPr>
        <w:t xml:space="preserve"> </w:t>
      </w:r>
      <w:r>
        <w:t>КНР</w:t>
      </w:r>
    </w:p>
    <w:p w:rsidR="00754387" w:rsidRDefault="00754387" w:rsidP="00754387">
      <w:pPr>
        <w:pStyle w:val="1"/>
        <w:ind w:left="1934" w:right="2147"/>
        <w:jc w:val="center"/>
      </w:pPr>
      <w:r>
        <w:rPr>
          <w:noProof/>
          <w:sz w:val="20"/>
          <w:lang w:eastAsia="uk-UA"/>
        </w:rPr>
        <w:drawing>
          <wp:inline distT="0" distB="0" distL="0" distR="0" wp14:anchorId="631B276A" wp14:editId="23C3EE04">
            <wp:extent cx="2049780" cy="2099149"/>
            <wp:effectExtent l="0" t="0" r="7620" b="0"/>
            <wp:docPr id="2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288" cy="2105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5"/>
      </w:tblGrid>
      <w:tr w:rsidR="00754387" w:rsidTr="00960755">
        <w:trPr>
          <w:trHeight w:val="627"/>
        </w:trPr>
        <w:tc>
          <w:tcPr>
            <w:tcW w:w="7225" w:type="dxa"/>
            <w:tcBorders>
              <w:bottom w:val="nil"/>
            </w:tcBorders>
          </w:tcPr>
          <w:p w:rsidR="00754387" w:rsidRDefault="00754387" w:rsidP="0096075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0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Аналізатор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5-diff </w:t>
            </w:r>
            <w:r>
              <w:rPr>
                <w:i/>
                <w:sz w:val="24"/>
              </w:rPr>
              <w:t xml:space="preserve">на </w:t>
            </w:r>
            <w:r>
              <w:rPr>
                <w:b/>
                <w:i/>
                <w:sz w:val="24"/>
              </w:rPr>
              <w:t xml:space="preserve">28 </w:t>
            </w:r>
            <w:r>
              <w:rPr>
                <w:i/>
                <w:sz w:val="24"/>
              </w:rPr>
              <w:t>параметрів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4"/>
              </w:numPr>
              <w:tabs>
                <w:tab w:val="left" w:pos="425"/>
              </w:tabs>
              <w:spacing w:line="30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Диференціація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методом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проточної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цитофлуориметрії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</w:p>
        </w:tc>
      </w:tr>
      <w:tr w:rsidR="00754387" w:rsidTr="00960755">
        <w:trPr>
          <w:trHeight w:val="3075"/>
        </w:trPr>
        <w:tc>
          <w:tcPr>
            <w:tcW w:w="7225" w:type="dxa"/>
            <w:tcBorders>
              <w:top w:val="nil"/>
            </w:tcBorders>
          </w:tcPr>
          <w:p w:rsidR="00754387" w:rsidRDefault="00754387" w:rsidP="00960755">
            <w:pPr>
              <w:pStyle w:val="TableParagraph"/>
              <w:spacing w:line="267" w:lineRule="exact"/>
              <w:ind w:left="424"/>
              <w:rPr>
                <w:i/>
                <w:sz w:val="24"/>
              </w:rPr>
            </w:pPr>
            <w:r>
              <w:rPr>
                <w:i/>
                <w:sz w:val="24"/>
              </w:rPr>
              <w:t>високоякісного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аналізу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05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Режими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-  </w:t>
            </w:r>
            <w:r>
              <w:rPr>
                <w:b/>
                <w:i/>
                <w:sz w:val="24"/>
              </w:rPr>
              <w:t>CBC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або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CBC+DIFF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05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Потужність -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тестів/год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05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Об'єм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зразка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20 </w:t>
            </w:r>
            <w:proofErr w:type="spellStart"/>
            <w:r>
              <w:rPr>
                <w:b/>
                <w:i/>
                <w:sz w:val="24"/>
              </w:rPr>
              <w:t>мкл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цільної крові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 ЕДТА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1" w:line="305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Реагенти 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реагентна</w:t>
            </w:r>
            <w:proofErr w:type="spellEnd"/>
            <w:r>
              <w:rPr>
                <w:b/>
                <w:i/>
                <w:sz w:val="24"/>
              </w:rPr>
              <w:t xml:space="preserve"> система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05" w:lineRule="exact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Архів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результатів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≥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200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тис.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пацієнтів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before="2" w:line="30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Вбудований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якості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(3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рівні)</w:t>
            </w:r>
          </w:p>
          <w:p w:rsidR="00754387" w:rsidRDefault="00754387" w:rsidP="00960755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30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Підключення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LIS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медичного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закладу</w:t>
            </w:r>
          </w:p>
          <w:p w:rsidR="00754387" w:rsidRDefault="00754387" w:rsidP="00960755">
            <w:pPr>
              <w:pStyle w:val="TableParagraph"/>
              <w:tabs>
                <w:tab w:val="left" w:pos="425"/>
              </w:tabs>
              <w:spacing w:line="305" w:lineRule="exact"/>
              <w:ind w:left="425"/>
              <w:rPr>
                <w:b/>
                <w:i/>
                <w:sz w:val="24"/>
              </w:rPr>
            </w:pPr>
          </w:p>
        </w:tc>
      </w:tr>
    </w:tbl>
    <w:p w:rsidR="00855E71" w:rsidRPr="00754387" w:rsidRDefault="00855E71" w:rsidP="00754387">
      <w:pPr>
        <w:tabs>
          <w:tab w:val="left" w:pos="1056"/>
        </w:tabs>
        <w:sectPr w:rsidR="00855E71" w:rsidRPr="00754387">
          <w:type w:val="continuous"/>
          <w:pgSz w:w="11920" w:h="16850"/>
          <w:pgMar w:top="380" w:right="180" w:bottom="280" w:left="480" w:header="708" w:footer="708" w:gutter="0"/>
          <w:cols w:space="720"/>
        </w:sectPr>
      </w:pPr>
    </w:p>
    <w:p w:rsidR="00855E71" w:rsidRDefault="00855E71">
      <w:pPr>
        <w:pStyle w:val="a3"/>
        <w:spacing w:before="4"/>
        <w:rPr>
          <w:b/>
          <w:sz w:val="31"/>
        </w:rPr>
      </w:pPr>
    </w:p>
    <w:p w:rsidR="00855E71" w:rsidRPr="00754387" w:rsidRDefault="00754387" w:rsidP="00754387">
      <w:pPr>
        <w:pStyle w:val="2"/>
      </w:pPr>
      <w:r>
        <w:rPr>
          <w:u w:val="single"/>
        </w:rPr>
        <w:t>І</w:t>
      </w:r>
      <w:r w:rsidR="009E0AA7">
        <w:rPr>
          <w:u w:val="single"/>
        </w:rPr>
        <w:t>нноваційний</w:t>
      </w:r>
      <w:r w:rsidR="009E0AA7">
        <w:rPr>
          <w:spacing w:val="-1"/>
          <w:u w:val="single"/>
        </w:rPr>
        <w:t xml:space="preserve"> </w:t>
      </w:r>
      <w:r w:rsidR="009E0AA7">
        <w:rPr>
          <w:u w:val="single"/>
        </w:rPr>
        <w:t>і</w:t>
      </w:r>
      <w:r w:rsidR="009E0AA7">
        <w:rPr>
          <w:spacing w:val="-3"/>
          <w:u w:val="single"/>
        </w:rPr>
        <w:t xml:space="preserve"> </w:t>
      </w:r>
      <w:r w:rsidR="009E0AA7">
        <w:rPr>
          <w:u w:val="single"/>
        </w:rPr>
        <w:t>точний</w:t>
      </w:r>
    </w:p>
    <w:p w:rsidR="00855E71" w:rsidRPr="00754387" w:rsidRDefault="009E0AA7">
      <w:pPr>
        <w:pStyle w:val="a3"/>
        <w:spacing w:before="51"/>
        <w:ind w:left="227"/>
        <w:rPr>
          <w:sz w:val="20"/>
          <w:szCs w:val="20"/>
        </w:rPr>
      </w:pPr>
      <w:r w:rsidRPr="00754387">
        <w:rPr>
          <w:sz w:val="20"/>
          <w:szCs w:val="20"/>
        </w:rPr>
        <w:t>Автоматичний</w:t>
      </w:r>
      <w:r w:rsidRPr="00754387">
        <w:rPr>
          <w:spacing w:val="-3"/>
          <w:sz w:val="20"/>
          <w:szCs w:val="20"/>
        </w:rPr>
        <w:t xml:space="preserve"> </w:t>
      </w:r>
      <w:r w:rsidRPr="00754387">
        <w:rPr>
          <w:sz w:val="20"/>
          <w:szCs w:val="20"/>
        </w:rPr>
        <w:t>гематологічний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аналізатор</w:t>
      </w:r>
      <w:r w:rsidRPr="00754387">
        <w:rPr>
          <w:spacing w:val="-3"/>
          <w:sz w:val="20"/>
          <w:szCs w:val="20"/>
        </w:rPr>
        <w:t xml:space="preserve"> </w:t>
      </w:r>
      <w:r w:rsidRPr="00754387">
        <w:rPr>
          <w:sz w:val="20"/>
          <w:szCs w:val="20"/>
        </w:rPr>
        <w:t>F</w:t>
      </w:r>
      <w:r w:rsidRPr="00754387">
        <w:rPr>
          <w:spacing w:val="-1"/>
          <w:sz w:val="20"/>
          <w:szCs w:val="20"/>
        </w:rPr>
        <w:t xml:space="preserve"> </w:t>
      </w:r>
      <w:r w:rsidRPr="00754387">
        <w:rPr>
          <w:sz w:val="20"/>
          <w:szCs w:val="20"/>
        </w:rPr>
        <w:t>560</w:t>
      </w:r>
      <w:r w:rsidRPr="00754387">
        <w:rPr>
          <w:spacing w:val="-3"/>
          <w:sz w:val="20"/>
          <w:szCs w:val="20"/>
        </w:rPr>
        <w:t xml:space="preserve"> </w:t>
      </w:r>
      <w:r w:rsidRPr="00754387">
        <w:rPr>
          <w:sz w:val="20"/>
          <w:szCs w:val="20"/>
        </w:rPr>
        <w:t>поєднує</w:t>
      </w:r>
      <w:r w:rsidRPr="00754387">
        <w:rPr>
          <w:spacing w:val="2"/>
          <w:sz w:val="20"/>
          <w:szCs w:val="20"/>
        </w:rPr>
        <w:t xml:space="preserve"> </w:t>
      </w:r>
      <w:r w:rsidRPr="00754387">
        <w:rPr>
          <w:sz w:val="20"/>
          <w:szCs w:val="20"/>
        </w:rPr>
        <w:t>основні</w:t>
      </w:r>
      <w:r w:rsidRPr="00754387">
        <w:rPr>
          <w:spacing w:val="-3"/>
          <w:sz w:val="20"/>
          <w:szCs w:val="20"/>
        </w:rPr>
        <w:t xml:space="preserve"> </w:t>
      </w:r>
      <w:r w:rsidRPr="00754387">
        <w:rPr>
          <w:sz w:val="20"/>
          <w:szCs w:val="20"/>
        </w:rPr>
        <w:t>технології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з</w:t>
      </w:r>
      <w:r w:rsidRPr="00754387">
        <w:rPr>
          <w:spacing w:val="-1"/>
          <w:sz w:val="20"/>
          <w:szCs w:val="20"/>
        </w:rPr>
        <w:t xml:space="preserve"> </w:t>
      </w:r>
      <w:r w:rsidRPr="00754387">
        <w:rPr>
          <w:sz w:val="20"/>
          <w:szCs w:val="20"/>
        </w:rPr>
        <w:t>компактним</w:t>
      </w:r>
    </w:p>
    <w:p w:rsidR="00855E71" w:rsidRPr="00754387" w:rsidRDefault="009E0AA7">
      <w:pPr>
        <w:pStyle w:val="a3"/>
        <w:spacing w:before="24" w:line="259" w:lineRule="auto"/>
        <w:ind w:left="227" w:right="243"/>
        <w:rPr>
          <w:sz w:val="20"/>
          <w:szCs w:val="20"/>
        </w:rPr>
      </w:pPr>
      <w:r w:rsidRPr="00754387">
        <w:rPr>
          <w:sz w:val="20"/>
          <w:szCs w:val="20"/>
        </w:rPr>
        <w:t>корпусом. Відмінна продуктивність і управління якістю всього курсу можуть повністю задовольнити</w:t>
      </w:r>
      <w:r w:rsidRPr="00754387">
        <w:rPr>
          <w:spacing w:val="-52"/>
          <w:sz w:val="20"/>
          <w:szCs w:val="20"/>
        </w:rPr>
        <w:t xml:space="preserve"> </w:t>
      </w:r>
      <w:r w:rsidRPr="00754387">
        <w:rPr>
          <w:sz w:val="20"/>
          <w:szCs w:val="20"/>
        </w:rPr>
        <w:t>вимоги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клінічних</w:t>
      </w:r>
      <w:r w:rsidRPr="00754387">
        <w:rPr>
          <w:spacing w:val="-1"/>
          <w:sz w:val="20"/>
          <w:szCs w:val="20"/>
        </w:rPr>
        <w:t xml:space="preserve"> </w:t>
      </w:r>
      <w:r w:rsidRPr="00754387">
        <w:rPr>
          <w:sz w:val="20"/>
          <w:szCs w:val="20"/>
        </w:rPr>
        <w:t>лабораторій.</w:t>
      </w:r>
    </w:p>
    <w:p w:rsidR="00855E71" w:rsidRPr="00754387" w:rsidRDefault="00855E71">
      <w:pPr>
        <w:pStyle w:val="a3"/>
        <w:spacing w:before="7"/>
        <w:rPr>
          <w:sz w:val="20"/>
          <w:szCs w:val="20"/>
        </w:rPr>
      </w:pP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hanging="361"/>
        <w:rPr>
          <w:i/>
          <w:sz w:val="20"/>
          <w:szCs w:val="20"/>
        </w:rPr>
      </w:pPr>
      <w:proofErr w:type="spellStart"/>
      <w:r w:rsidRPr="00754387">
        <w:rPr>
          <w:i/>
          <w:sz w:val="20"/>
          <w:szCs w:val="20"/>
        </w:rPr>
        <w:t>Мікрооб’єм</w:t>
      </w:r>
      <w:proofErr w:type="spellEnd"/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крові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вирішує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різні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проблеми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забору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крові.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line="242" w:lineRule="auto"/>
        <w:ind w:right="840"/>
        <w:rPr>
          <w:i/>
          <w:sz w:val="20"/>
          <w:szCs w:val="20"/>
        </w:rPr>
      </w:pPr>
      <w:r w:rsidRPr="00754387">
        <w:rPr>
          <w:i/>
          <w:sz w:val="20"/>
          <w:szCs w:val="20"/>
        </w:rPr>
        <w:t>Специфічна комбінація нуклеїнових кислот і передове молекулярно-біологічне фарбування</w:t>
      </w:r>
      <w:r w:rsidRPr="00754387">
        <w:rPr>
          <w:i/>
          <w:spacing w:val="-5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гарантують точність</w:t>
      </w:r>
      <w:r w:rsidRPr="00754387">
        <w:rPr>
          <w:i/>
          <w:spacing w:val="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результатів вимірювань.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1013"/>
          <w:tab w:val="left" w:pos="1014"/>
        </w:tabs>
        <w:ind w:right="343"/>
        <w:rPr>
          <w:i/>
          <w:sz w:val="20"/>
          <w:szCs w:val="20"/>
        </w:rPr>
      </w:pPr>
      <w:r w:rsidRPr="00754387">
        <w:rPr>
          <w:sz w:val="20"/>
          <w:szCs w:val="20"/>
        </w:rPr>
        <w:tab/>
      </w:r>
      <w:r w:rsidRPr="00754387">
        <w:rPr>
          <w:i/>
          <w:sz w:val="20"/>
          <w:szCs w:val="20"/>
        </w:rPr>
        <w:t>Висока чутливість дозволяє отримати різну інформацію про тривогу, насамперед виявлення</w:t>
      </w:r>
      <w:r w:rsidRPr="00754387">
        <w:rPr>
          <w:i/>
          <w:spacing w:val="-5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аномальних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клітин</w:t>
      </w:r>
      <w:r w:rsidRPr="00754387">
        <w:rPr>
          <w:i/>
          <w:spacing w:val="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низького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рівня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right="943"/>
        <w:rPr>
          <w:i/>
          <w:sz w:val="20"/>
          <w:szCs w:val="20"/>
        </w:rPr>
      </w:pPr>
      <w:proofErr w:type="spellStart"/>
      <w:r w:rsidRPr="00754387">
        <w:rPr>
          <w:i/>
          <w:sz w:val="20"/>
          <w:szCs w:val="20"/>
        </w:rPr>
        <w:t>Багатоканальність</w:t>
      </w:r>
      <w:proofErr w:type="spellEnd"/>
      <w:r w:rsidRPr="00754387">
        <w:rPr>
          <w:i/>
          <w:sz w:val="20"/>
          <w:szCs w:val="20"/>
        </w:rPr>
        <w:t>- тестові канали працюють незалежно, щоб максимально уникнути</w:t>
      </w:r>
      <w:r w:rsidRPr="00754387">
        <w:rPr>
          <w:i/>
          <w:spacing w:val="-5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перешкод. Окремий канал, що відрізняє BASO від інших лейкоцитів та дає точнішу</w:t>
      </w:r>
      <w:r w:rsidRPr="00754387">
        <w:rPr>
          <w:i/>
          <w:spacing w:val="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класифікацію.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hanging="361"/>
        <w:rPr>
          <w:i/>
          <w:sz w:val="20"/>
          <w:szCs w:val="20"/>
        </w:rPr>
      </w:pPr>
      <w:r w:rsidRPr="00754387">
        <w:rPr>
          <w:i/>
          <w:sz w:val="20"/>
          <w:szCs w:val="20"/>
        </w:rPr>
        <w:t>Вільне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перемикання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між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CBC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та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CBC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+ DIFF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hanging="361"/>
        <w:rPr>
          <w:i/>
          <w:sz w:val="20"/>
          <w:szCs w:val="20"/>
        </w:rPr>
      </w:pPr>
      <w:r w:rsidRPr="00754387">
        <w:rPr>
          <w:i/>
          <w:sz w:val="20"/>
          <w:szCs w:val="20"/>
        </w:rPr>
        <w:t>Різні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типи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зразків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- цільна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кров,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капілярна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кров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та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кров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з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попереднім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розведенням.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ind w:hanging="361"/>
        <w:rPr>
          <w:i/>
          <w:sz w:val="20"/>
          <w:szCs w:val="20"/>
        </w:rPr>
      </w:pPr>
      <w:r w:rsidRPr="00754387">
        <w:rPr>
          <w:i/>
          <w:sz w:val="20"/>
          <w:szCs w:val="20"/>
        </w:rPr>
        <w:t>Контроль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якості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протягом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усього</w:t>
      </w:r>
      <w:r w:rsidRPr="00754387">
        <w:rPr>
          <w:i/>
          <w:spacing w:val="-4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процесу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для</w:t>
      </w:r>
      <w:r w:rsidRPr="00754387">
        <w:rPr>
          <w:i/>
          <w:spacing w:val="-4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забезпечення</w:t>
      </w:r>
      <w:r w:rsidRPr="00754387">
        <w:rPr>
          <w:i/>
          <w:spacing w:val="-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точності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результатів.</w:t>
      </w:r>
    </w:p>
    <w:p w:rsidR="00855E71" w:rsidRPr="00754387" w:rsidRDefault="009E0AA7">
      <w:pPr>
        <w:pStyle w:val="a5"/>
        <w:numPr>
          <w:ilvl w:val="0"/>
          <w:numId w:val="1"/>
        </w:numPr>
        <w:tabs>
          <w:tab w:val="left" w:pos="948"/>
          <w:tab w:val="left" w:pos="949"/>
        </w:tabs>
        <w:spacing w:before="19" w:line="259" w:lineRule="auto"/>
        <w:ind w:right="650"/>
        <w:rPr>
          <w:i/>
          <w:sz w:val="20"/>
          <w:szCs w:val="20"/>
        </w:rPr>
      </w:pPr>
      <w:r w:rsidRPr="00754387">
        <w:rPr>
          <w:i/>
          <w:sz w:val="20"/>
          <w:szCs w:val="20"/>
        </w:rPr>
        <w:t>Компактна, готова до використання система, яка потребує мінімального обслуговування.</w:t>
      </w:r>
      <w:r w:rsidRPr="00754387">
        <w:rPr>
          <w:i/>
          <w:spacing w:val="-52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Вимірювані параметри:</w:t>
      </w:r>
    </w:p>
    <w:p w:rsidR="00855E71" w:rsidRPr="00754387" w:rsidRDefault="00855E71">
      <w:pPr>
        <w:pStyle w:val="a3"/>
        <w:spacing w:before="7"/>
        <w:rPr>
          <w:sz w:val="20"/>
          <w:szCs w:val="20"/>
        </w:rPr>
      </w:pPr>
    </w:p>
    <w:p w:rsidR="00855E71" w:rsidRPr="00754387" w:rsidRDefault="009E0AA7">
      <w:pPr>
        <w:pStyle w:val="a3"/>
        <w:ind w:left="948"/>
        <w:rPr>
          <w:sz w:val="20"/>
          <w:szCs w:val="20"/>
        </w:rPr>
      </w:pPr>
      <w:r w:rsidRPr="00754387">
        <w:rPr>
          <w:sz w:val="20"/>
          <w:szCs w:val="20"/>
        </w:rPr>
        <w:t>Діагностичні • • •</w:t>
      </w:r>
      <w:r w:rsidRPr="00754387">
        <w:rPr>
          <w:spacing w:val="-3"/>
          <w:sz w:val="20"/>
          <w:szCs w:val="20"/>
        </w:rPr>
        <w:t xml:space="preserve"> </w:t>
      </w:r>
      <w:r w:rsidRPr="00754387">
        <w:rPr>
          <w:sz w:val="20"/>
          <w:szCs w:val="20"/>
        </w:rPr>
        <w:t>WBC</w:t>
      </w:r>
      <w:r w:rsidRPr="00754387">
        <w:rPr>
          <w:spacing w:val="-1"/>
          <w:sz w:val="20"/>
          <w:szCs w:val="20"/>
        </w:rPr>
        <w:t xml:space="preserve"> </w:t>
      </w:r>
      <w:r w:rsidRPr="00754387">
        <w:rPr>
          <w:sz w:val="20"/>
          <w:szCs w:val="20"/>
        </w:rPr>
        <w:t>•</w:t>
      </w:r>
      <w:r w:rsidRPr="00754387">
        <w:rPr>
          <w:spacing w:val="1"/>
          <w:sz w:val="20"/>
          <w:szCs w:val="20"/>
        </w:rPr>
        <w:t xml:space="preserve"> </w:t>
      </w:r>
      <w:r w:rsidRPr="00754387">
        <w:rPr>
          <w:sz w:val="20"/>
          <w:szCs w:val="20"/>
        </w:rPr>
        <w:t>RBC</w:t>
      </w:r>
      <w:r w:rsidRPr="00754387">
        <w:rPr>
          <w:spacing w:val="-1"/>
          <w:sz w:val="20"/>
          <w:szCs w:val="20"/>
        </w:rPr>
        <w:t xml:space="preserve"> </w:t>
      </w:r>
      <w:r w:rsidRPr="00754387">
        <w:rPr>
          <w:sz w:val="20"/>
          <w:szCs w:val="20"/>
        </w:rPr>
        <w:t>• HGB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• HCT •</w:t>
      </w:r>
      <w:r w:rsidRPr="00754387">
        <w:rPr>
          <w:spacing w:val="-1"/>
          <w:sz w:val="20"/>
          <w:szCs w:val="20"/>
        </w:rPr>
        <w:t xml:space="preserve"> </w:t>
      </w:r>
      <w:r w:rsidRPr="00754387">
        <w:rPr>
          <w:sz w:val="20"/>
          <w:szCs w:val="20"/>
        </w:rPr>
        <w:t>MCV •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MCH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•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MCHC •</w:t>
      </w:r>
      <w:r w:rsidRPr="00754387">
        <w:rPr>
          <w:spacing w:val="1"/>
          <w:sz w:val="20"/>
          <w:szCs w:val="20"/>
        </w:rPr>
        <w:t xml:space="preserve"> </w:t>
      </w:r>
      <w:r w:rsidRPr="00754387">
        <w:rPr>
          <w:sz w:val="20"/>
          <w:szCs w:val="20"/>
        </w:rPr>
        <w:t>PLT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•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RDW-SD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• RDW-CV</w:t>
      </w:r>
      <w:r w:rsidRPr="00754387">
        <w:rPr>
          <w:spacing w:val="1"/>
          <w:sz w:val="20"/>
          <w:szCs w:val="20"/>
        </w:rPr>
        <w:t xml:space="preserve"> </w:t>
      </w:r>
      <w:r w:rsidRPr="00754387">
        <w:rPr>
          <w:sz w:val="20"/>
          <w:szCs w:val="20"/>
        </w:rPr>
        <w:t>•</w:t>
      </w:r>
      <w:r w:rsidRPr="00754387">
        <w:rPr>
          <w:spacing w:val="-2"/>
          <w:sz w:val="20"/>
          <w:szCs w:val="20"/>
        </w:rPr>
        <w:t xml:space="preserve"> </w:t>
      </w:r>
      <w:r w:rsidRPr="00754387">
        <w:rPr>
          <w:sz w:val="20"/>
          <w:szCs w:val="20"/>
        </w:rPr>
        <w:t>PDW</w:t>
      </w:r>
    </w:p>
    <w:p w:rsidR="00855E71" w:rsidRPr="00754387" w:rsidRDefault="009E0AA7">
      <w:pPr>
        <w:pStyle w:val="a5"/>
        <w:numPr>
          <w:ilvl w:val="1"/>
          <w:numId w:val="1"/>
        </w:numPr>
        <w:tabs>
          <w:tab w:val="left" w:pos="1124"/>
        </w:tabs>
        <w:spacing w:before="24" w:line="556" w:lineRule="auto"/>
        <w:ind w:right="2890" w:hanging="56"/>
        <w:rPr>
          <w:i/>
          <w:sz w:val="20"/>
          <w:szCs w:val="20"/>
        </w:rPr>
      </w:pPr>
      <w:r w:rsidRPr="00754387">
        <w:rPr>
          <w:i/>
          <w:sz w:val="20"/>
          <w:szCs w:val="20"/>
        </w:rPr>
        <w:t>MPV • P-LCR • PCT • BASO% • NEUT# • LYMPH# • MONO# • EO# • BASO#</w:t>
      </w:r>
      <w:r w:rsidRPr="00754387">
        <w:rPr>
          <w:i/>
          <w:spacing w:val="-52"/>
          <w:sz w:val="20"/>
          <w:szCs w:val="20"/>
        </w:rPr>
        <w:t xml:space="preserve"> </w:t>
      </w:r>
      <w:r w:rsidR="00754387">
        <w:rPr>
          <w:i/>
          <w:spacing w:val="-52"/>
          <w:sz w:val="20"/>
          <w:szCs w:val="20"/>
        </w:rPr>
        <w:t xml:space="preserve">                  </w:t>
      </w:r>
      <w:r w:rsidR="00754387">
        <w:rPr>
          <w:i/>
          <w:sz w:val="20"/>
          <w:szCs w:val="20"/>
        </w:rPr>
        <w:t xml:space="preserve">        </w:t>
      </w:r>
      <w:r w:rsidR="00754387" w:rsidRPr="00754387">
        <w:rPr>
          <w:i/>
          <w:sz w:val="20"/>
          <w:szCs w:val="20"/>
        </w:rPr>
        <w:t>Дослідницькі</w:t>
      </w:r>
      <w:r w:rsidR="00754387"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•••</w:t>
      </w:r>
      <w:r w:rsidRPr="00754387">
        <w:rPr>
          <w:i/>
          <w:spacing w:val="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IG%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•</w:t>
      </w:r>
      <w:r w:rsidRPr="00754387">
        <w:rPr>
          <w:i/>
          <w:spacing w:val="-3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IG#</w:t>
      </w:r>
      <w:r w:rsidRPr="00754387">
        <w:rPr>
          <w:i/>
          <w:spacing w:val="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>•</w:t>
      </w:r>
      <w:r w:rsidRPr="00754387">
        <w:rPr>
          <w:i/>
          <w:spacing w:val="1"/>
          <w:sz w:val="20"/>
          <w:szCs w:val="20"/>
        </w:rPr>
        <w:t xml:space="preserve"> </w:t>
      </w:r>
      <w:proofErr w:type="spellStart"/>
      <w:r w:rsidRPr="00754387">
        <w:rPr>
          <w:i/>
          <w:sz w:val="20"/>
          <w:szCs w:val="20"/>
        </w:rPr>
        <w:t>Other</w:t>
      </w:r>
      <w:proofErr w:type="spellEnd"/>
      <w:r w:rsidRPr="00754387">
        <w:rPr>
          <w:i/>
          <w:sz w:val="20"/>
          <w:szCs w:val="20"/>
        </w:rPr>
        <w:t>%</w:t>
      </w:r>
      <w:r w:rsidRPr="00754387">
        <w:rPr>
          <w:i/>
          <w:spacing w:val="-1"/>
          <w:sz w:val="20"/>
          <w:szCs w:val="20"/>
        </w:rPr>
        <w:t xml:space="preserve"> </w:t>
      </w:r>
      <w:r w:rsidRPr="00754387">
        <w:rPr>
          <w:i/>
          <w:sz w:val="20"/>
          <w:szCs w:val="20"/>
        </w:rPr>
        <w:t xml:space="preserve">• </w:t>
      </w:r>
      <w:proofErr w:type="spellStart"/>
      <w:r w:rsidRPr="00754387">
        <w:rPr>
          <w:i/>
          <w:sz w:val="20"/>
          <w:szCs w:val="20"/>
        </w:rPr>
        <w:t>Other</w:t>
      </w:r>
      <w:proofErr w:type="spellEnd"/>
      <w:r w:rsidRPr="00754387">
        <w:rPr>
          <w:i/>
          <w:sz w:val="20"/>
          <w:szCs w:val="20"/>
        </w:rPr>
        <w:t>#</w:t>
      </w:r>
    </w:p>
    <w:p w:rsidR="00855E71" w:rsidRDefault="00855E71">
      <w:pPr>
        <w:spacing w:before="58"/>
        <w:ind w:left="6983"/>
        <w:rPr>
          <w:i/>
        </w:rPr>
      </w:pPr>
    </w:p>
    <w:sectPr w:rsidR="00855E71">
      <w:type w:val="continuous"/>
      <w:pgSz w:w="11920" w:h="16850"/>
      <w:pgMar w:top="380" w:right="180" w:bottom="280" w:left="4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701C2"/>
    <w:multiLevelType w:val="hybridMultilevel"/>
    <w:tmpl w:val="261450FC"/>
    <w:lvl w:ilvl="0" w:tplc="3D4634FA">
      <w:numFmt w:val="bullet"/>
      <w:lvlText w:val=""/>
      <w:lvlJc w:val="left"/>
      <w:pPr>
        <w:ind w:left="164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AD6469BE">
      <w:numFmt w:val="bullet"/>
      <w:lvlText w:val=""/>
      <w:lvlJc w:val="left"/>
      <w:pPr>
        <w:ind w:left="20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2" w:tplc="14823E22">
      <w:numFmt w:val="bullet"/>
      <w:lvlText w:val="•"/>
      <w:lvlJc w:val="left"/>
      <w:pPr>
        <w:ind w:left="3099" w:hanging="360"/>
      </w:pPr>
      <w:rPr>
        <w:rFonts w:hint="default"/>
        <w:lang w:val="uk-UA" w:eastAsia="en-US" w:bidi="ar-SA"/>
      </w:rPr>
    </w:lvl>
    <w:lvl w:ilvl="3" w:tplc="080E692E">
      <w:numFmt w:val="bullet"/>
      <w:lvlText w:val="•"/>
      <w:lvlJc w:val="left"/>
      <w:pPr>
        <w:ind w:left="4118" w:hanging="360"/>
      </w:pPr>
      <w:rPr>
        <w:rFonts w:hint="default"/>
        <w:lang w:val="uk-UA" w:eastAsia="en-US" w:bidi="ar-SA"/>
      </w:rPr>
    </w:lvl>
    <w:lvl w:ilvl="4" w:tplc="72C2180E">
      <w:numFmt w:val="bullet"/>
      <w:lvlText w:val="•"/>
      <w:lvlJc w:val="left"/>
      <w:pPr>
        <w:ind w:left="5137" w:hanging="360"/>
      </w:pPr>
      <w:rPr>
        <w:rFonts w:hint="default"/>
        <w:lang w:val="uk-UA" w:eastAsia="en-US" w:bidi="ar-SA"/>
      </w:rPr>
    </w:lvl>
    <w:lvl w:ilvl="5" w:tplc="19925234">
      <w:numFmt w:val="bullet"/>
      <w:lvlText w:val="•"/>
      <w:lvlJc w:val="left"/>
      <w:pPr>
        <w:ind w:left="6156" w:hanging="360"/>
      </w:pPr>
      <w:rPr>
        <w:rFonts w:hint="default"/>
        <w:lang w:val="uk-UA" w:eastAsia="en-US" w:bidi="ar-SA"/>
      </w:rPr>
    </w:lvl>
    <w:lvl w:ilvl="6" w:tplc="E6F6E926">
      <w:numFmt w:val="bullet"/>
      <w:lvlText w:val="•"/>
      <w:lvlJc w:val="left"/>
      <w:pPr>
        <w:ind w:left="7175" w:hanging="360"/>
      </w:pPr>
      <w:rPr>
        <w:rFonts w:hint="default"/>
        <w:lang w:val="uk-UA" w:eastAsia="en-US" w:bidi="ar-SA"/>
      </w:rPr>
    </w:lvl>
    <w:lvl w:ilvl="7" w:tplc="04BE55C8">
      <w:numFmt w:val="bullet"/>
      <w:lvlText w:val="•"/>
      <w:lvlJc w:val="left"/>
      <w:pPr>
        <w:ind w:left="8194" w:hanging="360"/>
      </w:pPr>
      <w:rPr>
        <w:rFonts w:hint="default"/>
        <w:lang w:val="uk-UA" w:eastAsia="en-US" w:bidi="ar-SA"/>
      </w:rPr>
    </w:lvl>
    <w:lvl w:ilvl="8" w:tplc="44085CEE">
      <w:numFmt w:val="bullet"/>
      <w:lvlText w:val="•"/>
      <w:lvlJc w:val="left"/>
      <w:pPr>
        <w:ind w:left="9213" w:hanging="360"/>
      </w:pPr>
      <w:rPr>
        <w:rFonts w:hint="default"/>
        <w:lang w:val="uk-UA" w:eastAsia="en-US" w:bidi="ar-SA"/>
      </w:rPr>
    </w:lvl>
  </w:abstractNum>
  <w:abstractNum w:abstractNumId="1" w15:restartNumberingAfterBreak="0">
    <w:nsid w:val="25DD47C1"/>
    <w:multiLevelType w:val="hybridMultilevel"/>
    <w:tmpl w:val="ECA4DD28"/>
    <w:lvl w:ilvl="0" w:tplc="F704ED56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uk-UA" w:eastAsia="en-US" w:bidi="ar-SA"/>
      </w:rPr>
    </w:lvl>
    <w:lvl w:ilvl="1" w:tplc="86DC3A28">
      <w:numFmt w:val="bullet"/>
      <w:lvlText w:val="•"/>
      <w:lvlJc w:val="left"/>
      <w:pPr>
        <w:ind w:left="1003" w:hanging="176"/>
      </w:pPr>
      <w:rPr>
        <w:rFonts w:ascii="Calibri" w:eastAsia="Calibri" w:hAnsi="Calibri" w:cs="Calibri" w:hint="default"/>
        <w:b w:val="0"/>
        <w:bCs w:val="0"/>
        <w:i/>
        <w:iCs/>
        <w:w w:val="100"/>
        <w:sz w:val="24"/>
        <w:szCs w:val="24"/>
        <w:lang w:val="uk-UA" w:eastAsia="en-US" w:bidi="ar-SA"/>
      </w:rPr>
    </w:lvl>
    <w:lvl w:ilvl="2" w:tplc="A1049E06">
      <w:numFmt w:val="bullet"/>
      <w:lvlText w:val="•"/>
      <w:lvlJc w:val="left"/>
      <w:pPr>
        <w:ind w:left="2139" w:hanging="176"/>
      </w:pPr>
      <w:rPr>
        <w:rFonts w:hint="default"/>
        <w:lang w:val="uk-UA" w:eastAsia="en-US" w:bidi="ar-SA"/>
      </w:rPr>
    </w:lvl>
    <w:lvl w:ilvl="3" w:tplc="EB049466">
      <w:numFmt w:val="bullet"/>
      <w:lvlText w:val="•"/>
      <w:lvlJc w:val="left"/>
      <w:pPr>
        <w:ind w:left="3278" w:hanging="176"/>
      </w:pPr>
      <w:rPr>
        <w:rFonts w:hint="default"/>
        <w:lang w:val="uk-UA" w:eastAsia="en-US" w:bidi="ar-SA"/>
      </w:rPr>
    </w:lvl>
    <w:lvl w:ilvl="4" w:tplc="90244F66">
      <w:numFmt w:val="bullet"/>
      <w:lvlText w:val="•"/>
      <w:lvlJc w:val="left"/>
      <w:pPr>
        <w:ind w:left="4417" w:hanging="176"/>
      </w:pPr>
      <w:rPr>
        <w:rFonts w:hint="default"/>
        <w:lang w:val="uk-UA" w:eastAsia="en-US" w:bidi="ar-SA"/>
      </w:rPr>
    </w:lvl>
    <w:lvl w:ilvl="5" w:tplc="50E248EC">
      <w:numFmt w:val="bullet"/>
      <w:lvlText w:val="•"/>
      <w:lvlJc w:val="left"/>
      <w:pPr>
        <w:ind w:left="5556" w:hanging="176"/>
      </w:pPr>
      <w:rPr>
        <w:rFonts w:hint="default"/>
        <w:lang w:val="uk-UA" w:eastAsia="en-US" w:bidi="ar-SA"/>
      </w:rPr>
    </w:lvl>
    <w:lvl w:ilvl="6" w:tplc="17AEDD5E">
      <w:numFmt w:val="bullet"/>
      <w:lvlText w:val="•"/>
      <w:lvlJc w:val="left"/>
      <w:pPr>
        <w:ind w:left="6695" w:hanging="176"/>
      </w:pPr>
      <w:rPr>
        <w:rFonts w:hint="default"/>
        <w:lang w:val="uk-UA" w:eastAsia="en-US" w:bidi="ar-SA"/>
      </w:rPr>
    </w:lvl>
    <w:lvl w:ilvl="7" w:tplc="E424BD60">
      <w:numFmt w:val="bullet"/>
      <w:lvlText w:val="•"/>
      <w:lvlJc w:val="left"/>
      <w:pPr>
        <w:ind w:left="7834" w:hanging="176"/>
      </w:pPr>
      <w:rPr>
        <w:rFonts w:hint="default"/>
        <w:lang w:val="uk-UA" w:eastAsia="en-US" w:bidi="ar-SA"/>
      </w:rPr>
    </w:lvl>
    <w:lvl w:ilvl="8" w:tplc="8EF267D0">
      <w:numFmt w:val="bullet"/>
      <w:lvlText w:val="•"/>
      <w:lvlJc w:val="left"/>
      <w:pPr>
        <w:ind w:left="8973" w:hanging="176"/>
      </w:pPr>
      <w:rPr>
        <w:rFonts w:hint="default"/>
        <w:lang w:val="uk-UA" w:eastAsia="en-US" w:bidi="ar-SA"/>
      </w:rPr>
    </w:lvl>
  </w:abstractNum>
  <w:abstractNum w:abstractNumId="2" w15:restartNumberingAfterBreak="0">
    <w:nsid w:val="4CD54552"/>
    <w:multiLevelType w:val="hybridMultilevel"/>
    <w:tmpl w:val="5A8E4EA4"/>
    <w:lvl w:ilvl="0" w:tplc="4D0407C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EBD03D2A">
      <w:numFmt w:val="bullet"/>
      <w:lvlText w:val="•"/>
      <w:lvlJc w:val="left"/>
      <w:pPr>
        <w:ind w:left="1099" w:hanging="284"/>
      </w:pPr>
      <w:rPr>
        <w:rFonts w:hint="default"/>
        <w:lang w:val="uk-UA" w:eastAsia="en-US" w:bidi="ar-SA"/>
      </w:rPr>
    </w:lvl>
    <w:lvl w:ilvl="2" w:tplc="CC8A73EE">
      <w:numFmt w:val="bullet"/>
      <w:lvlText w:val="•"/>
      <w:lvlJc w:val="left"/>
      <w:pPr>
        <w:ind w:left="1779" w:hanging="284"/>
      </w:pPr>
      <w:rPr>
        <w:rFonts w:hint="default"/>
        <w:lang w:val="uk-UA" w:eastAsia="en-US" w:bidi="ar-SA"/>
      </w:rPr>
    </w:lvl>
    <w:lvl w:ilvl="3" w:tplc="E3723F42">
      <w:numFmt w:val="bullet"/>
      <w:lvlText w:val="•"/>
      <w:lvlJc w:val="left"/>
      <w:pPr>
        <w:ind w:left="2458" w:hanging="284"/>
      </w:pPr>
      <w:rPr>
        <w:rFonts w:hint="default"/>
        <w:lang w:val="uk-UA" w:eastAsia="en-US" w:bidi="ar-SA"/>
      </w:rPr>
    </w:lvl>
    <w:lvl w:ilvl="4" w:tplc="3AA6592A">
      <w:numFmt w:val="bullet"/>
      <w:lvlText w:val="•"/>
      <w:lvlJc w:val="left"/>
      <w:pPr>
        <w:ind w:left="3138" w:hanging="284"/>
      </w:pPr>
      <w:rPr>
        <w:rFonts w:hint="default"/>
        <w:lang w:val="uk-UA" w:eastAsia="en-US" w:bidi="ar-SA"/>
      </w:rPr>
    </w:lvl>
    <w:lvl w:ilvl="5" w:tplc="F8A430B0">
      <w:numFmt w:val="bullet"/>
      <w:lvlText w:val="•"/>
      <w:lvlJc w:val="left"/>
      <w:pPr>
        <w:ind w:left="3817" w:hanging="284"/>
      </w:pPr>
      <w:rPr>
        <w:rFonts w:hint="default"/>
        <w:lang w:val="uk-UA" w:eastAsia="en-US" w:bidi="ar-SA"/>
      </w:rPr>
    </w:lvl>
    <w:lvl w:ilvl="6" w:tplc="261C71C8">
      <w:numFmt w:val="bullet"/>
      <w:lvlText w:val="•"/>
      <w:lvlJc w:val="left"/>
      <w:pPr>
        <w:ind w:left="4497" w:hanging="284"/>
      </w:pPr>
      <w:rPr>
        <w:rFonts w:hint="default"/>
        <w:lang w:val="uk-UA" w:eastAsia="en-US" w:bidi="ar-SA"/>
      </w:rPr>
    </w:lvl>
    <w:lvl w:ilvl="7" w:tplc="8D54786C">
      <w:numFmt w:val="bullet"/>
      <w:lvlText w:val="•"/>
      <w:lvlJc w:val="left"/>
      <w:pPr>
        <w:ind w:left="5176" w:hanging="284"/>
      </w:pPr>
      <w:rPr>
        <w:rFonts w:hint="default"/>
        <w:lang w:val="uk-UA" w:eastAsia="en-US" w:bidi="ar-SA"/>
      </w:rPr>
    </w:lvl>
    <w:lvl w:ilvl="8" w:tplc="3036D7F6">
      <w:numFmt w:val="bullet"/>
      <w:lvlText w:val="•"/>
      <w:lvlJc w:val="left"/>
      <w:pPr>
        <w:ind w:left="5856" w:hanging="284"/>
      </w:pPr>
      <w:rPr>
        <w:rFonts w:hint="default"/>
        <w:lang w:val="uk-UA" w:eastAsia="en-US" w:bidi="ar-SA"/>
      </w:rPr>
    </w:lvl>
  </w:abstractNum>
  <w:abstractNum w:abstractNumId="3" w15:restartNumberingAfterBreak="0">
    <w:nsid w:val="5DD90D0A"/>
    <w:multiLevelType w:val="hybridMultilevel"/>
    <w:tmpl w:val="C784887E"/>
    <w:lvl w:ilvl="0" w:tplc="D37E171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FDBCDE56">
      <w:numFmt w:val="bullet"/>
      <w:lvlText w:val="•"/>
      <w:lvlJc w:val="left"/>
      <w:pPr>
        <w:ind w:left="1099" w:hanging="284"/>
      </w:pPr>
      <w:rPr>
        <w:rFonts w:hint="default"/>
        <w:lang w:val="uk-UA" w:eastAsia="en-US" w:bidi="ar-SA"/>
      </w:rPr>
    </w:lvl>
    <w:lvl w:ilvl="2" w:tplc="0A105D8C">
      <w:numFmt w:val="bullet"/>
      <w:lvlText w:val="•"/>
      <w:lvlJc w:val="left"/>
      <w:pPr>
        <w:ind w:left="1779" w:hanging="284"/>
      </w:pPr>
      <w:rPr>
        <w:rFonts w:hint="default"/>
        <w:lang w:val="uk-UA" w:eastAsia="en-US" w:bidi="ar-SA"/>
      </w:rPr>
    </w:lvl>
    <w:lvl w:ilvl="3" w:tplc="4552ACB2">
      <w:numFmt w:val="bullet"/>
      <w:lvlText w:val="•"/>
      <w:lvlJc w:val="left"/>
      <w:pPr>
        <w:ind w:left="2458" w:hanging="284"/>
      </w:pPr>
      <w:rPr>
        <w:rFonts w:hint="default"/>
        <w:lang w:val="uk-UA" w:eastAsia="en-US" w:bidi="ar-SA"/>
      </w:rPr>
    </w:lvl>
    <w:lvl w:ilvl="4" w:tplc="DE38C132">
      <w:numFmt w:val="bullet"/>
      <w:lvlText w:val="•"/>
      <w:lvlJc w:val="left"/>
      <w:pPr>
        <w:ind w:left="3138" w:hanging="284"/>
      </w:pPr>
      <w:rPr>
        <w:rFonts w:hint="default"/>
        <w:lang w:val="uk-UA" w:eastAsia="en-US" w:bidi="ar-SA"/>
      </w:rPr>
    </w:lvl>
    <w:lvl w:ilvl="5" w:tplc="2DA0B9C2">
      <w:numFmt w:val="bullet"/>
      <w:lvlText w:val="•"/>
      <w:lvlJc w:val="left"/>
      <w:pPr>
        <w:ind w:left="3817" w:hanging="284"/>
      </w:pPr>
      <w:rPr>
        <w:rFonts w:hint="default"/>
        <w:lang w:val="uk-UA" w:eastAsia="en-US" w:bidi="ar-SA"/>
      </w:rPr>
    </w:lvl>
    <w:lvl w:ilvl="6" w:tplc="BB4A8624">
      <w:numFmt w:val="bullet"/>
      <w:lvlText w:val="•"/>
      <w:lvlJc w:val="left"/>
      <w:pPr>
        <w:ind w:left="4497" w:hanging="284"/>
      </w:pPr>
      <w:rPr>
        <w:rFonts w:hint="default"/>
        <w:lang w:val="uk-UA" w:eastAsia="en-US" w:bidi="ar-SA"/>
      </w:rPr>
    </w:lvl>
    <w:lvl w:ilvl="7" w:tplc="9A50730A">
      <w:numFmt w:val="bullet"/>
      <w:lvlText w:val="•"/>
      <w:lvlJc w:val="left"/>
      <w:pPr>
        <w:ind w:left="5176" w:hanging="284"/>
      </w:pPr>
      <w:rPr>
        <w:rFonts w:hint="default"/>
        <w:lang w:val="uk-UA" w:eastAsia="en-US" w:bidi="ar-SA"/>
      </w:rPr>
    </w:lvl>
    <w:lvl w:ilvl="8" w:tplc="C1BE3C72">
      <w:numFmt w:val="bullet"/>
      <w:lvlText w:val="•"/>
      <w:lvlJc w:val="left"/>
      <w:pPr>
        <w:ind w:left="5856" w:hanging="28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E71"/>
    <w:rsid w:val="00754387"/>
    <w:rsid w:val="00855E71"/>
    <w:rsid w:val="009E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86B101-F66C-4A7F-BB21-A3504685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uk-UA"/>
    </w:rPr>
  </w:style>
  <w:style w:type="paragraph" w:styleId="1">
    <w:name w:val="heading 1"/>
    <w:basedOn w:val="a"/>
    <w:uiPriority w:val="1"/>
    <w:qFormat/>
    <w:pPr>
      <w:spacing w:before="1"/>
      <w:ind w:left="511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2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4"/>
      <w:szCs w:val="24"/>
    </w:rPr>
  </w:style>
  <w:style w:type="paragraph" w:styleId="a4">
    <w:name w:val="Title"/>
    <w:basedOn w:val="a"/>
    <w:uiPriority w:val="1"/>
    <w:qFormat/>
    <w:pPr>
      <w:spacing w:line="488" w:lineRule="exact"/>
      <w:ind w:left="1934" w:right="206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94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 Stupka</dc:creator>
  <cp:lastModifiedBy>Алла Ницецька</cp:lastModifiedBy>
  <cp:revision>2</cp:revision>
  <dcterms:created xsi:type="dcterms:W3CDTF">2023-10-27T10:58:00Z</dcterms:created>
  <dcterms:modified xsi:type="dcterms:W3CDTF">2023-10-27T10:58:00Z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2023-10-26T00:00:00Z</vt:filetime>
  </property>
</Properties>
</file>